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2BDCD0"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ANNOUNCEMENT:</w:t>
      </w:r>
    </w:p>
    <w:p w14:paraId="2AC2DF7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ABOUT THE QUESTIONNAIRE</w:t>
      </w:r>
    </w:p>
    <w:p w14:paraId="1104CD00" w14:textId="77777777" w:rsidR="00AB4CBB" w:rsidRDefault="00AB4CBB" w:rsidP="00AB4CBB">
      <w:pPr>
        <w:pStyle w:val="BodyText"/>
        <w:ind w:right="-7" w:firstLine="567"/>
        <w:jc w:val="center"/>
        <w:rPr>
          <w:rFonts w:ascii="Sylfaen" w:hAnsi="Sylfaen" w:cs="Sylfaen"/>
          <w:i/>
          <w:sz w:val="22"/>
          <w:lang w:val="af-ZA"/>
        </w:rPr>
      </w:pPr>
    </w:p>
    <w:p w14:paraId="003945E1"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This text of the statement is approved by the quotation inquiry commission</w:t>
      </w:r>
    </w:p>
    <w:p w14:paraId="303A8A27" w14:textId="5B2D6382" w:rsidR="00AB4CBB" w:rsidRDefault="00AB4CBB" w:rsidP="00AB4CBB">
      <w:pPr>
        <w:pStyle w:val="BodyText"/>
        <w:ind w:right="-7" w:firstLine="567"/>
        <w:jc w:val="center"/>
        <w:rPr>
          <w:rFonts w:ascii="Sylfaen" w:hAnsi="Sylfaen" w:cs="Sylfaen"/>
          <w:i/>
          <w:sz w:val="22"/>
        </w:rPr>
      </w:pPr>
      <w:r>
        <w:rPr>
          <w:rFonts w:ascii="Sylfaen" w:hAnsi="Sylfaen" w:cs="Sylfaen"/>
          <w:i/>
          <w:sz w:val="22"/>
          <w:lang w:val="af-ZA"/>
        </w:rPr>
        <w:t xml:space="preserve">By decision of N </w:t>
      </w:r>
      <w:r w:rsidR="00D43029">
        <w:rPr>
          <w:rFonts w:ascii="Sylfaen" w:hAnsi="Sylfaen" w:cs="Sylfaen"/>
          <w:i/>
          <w:sz w:val="22"/>
          <w:lang w:val="af-ZA"/>
        </w:rPr>
        <w:t>1</w:t>
      </w:r>
      <w:r>
        <w:rPr>
          <w:rFonts w:ascii="Sylfaen" w:hAnsi="Sylfaen" w:cs="Sylfaen"/>
          <w:i/>
          <w:sz w:val="22"/>
          <w:lang w:val="af-ZA"/>
        </w:rPr>
        <w:t xml:space="preserve"> of  </w:t>
      </w:r>
      <w:r w:rsidR="00D43029">
        <w:rPr>
          <w:rFonts w:ascii="Sylfaen" w:hAnsi="Sylfaen" w:cs="Sylfaen"/>
          <w:i/>
          <w:sz w:val="22"/>
        </w:rPr>
        <w:t>September 02</w:t>
      </w:r>
      <w:r>
        <w:rPr>
          <w:rFonts w:ascii="Sylfaen" w:hAnsi="Sylfaen" w:cs="Sylfaen"/>
          <w:i/>
          <w:sz w:val="22"/>
        </w:rPr>
        <w:t xml:space="preserve"> 2025</w:t>
      </w:r>
      <w:r>
        <w:rPr>
          <w:rFonts w:ascii="Sylfaen" w:hAnsi="Sylfaen" w:cs="Sylfaen"/>
          <w:i/>
          <w:sz w:val="22"/>
          <w:lang w:val="af-ZA"/>
        </w:rPr>
        <w:t>, it is published:</w:t>
      </w:r>
    </w:p>
    <w:p w14:paraId="50D2C39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According to Article 27 of the RA Law on Procurement</w:t>
      </w:r>
    </w:p>
    <w:p w14:paraId="40A6AD1B" w14:textId="77777777" w:rsidR="00AB4CBB" w:rsidRDefault="00AB4CBB" w:rsidP="00AB4CBB">
      <w:pPr>
        <w:pStyle w:val="BodyText"/>
        <w:ind w:right="-7" w:firstLine="567"/>
        <w:jc w:val="center"/>
        <w:rPr>
          <w:rFonts w:ascii="Sylfaen" w:hAnsi="Sylfaen" w:cs="Sylfaen"/>
          <w:i/>
          <w:sz w:val="22"/>
          <w:lang w:val="af-ZA"/>
        </w:rPr>
      </w:pPr>
    </w:p>
    <w:p w14:paraId="554BCD8F"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Quotation Request Code of the Republic of Armenia - </w:t>
      </w:r>
      <w:r>
        <w:rPr>
          <w:rFonts w:ascii="GHEA Grapalat" w:hAnsi="GHEA Grapalat"/>
        </w:rPr>
        <w:t>ARZNIH-GHAShDzB-2025/2</w:t>
      </w:r>
    </w:p>
    <w:p w14:paraId="5819BE3D"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customer is </w:t>
      </w:r>
      <w:proofErr w:type="spellStart"/>
      <w:r>
        <w:rPr>
          <w:rFonts w:ascii="Sylfaen" w:hAnsi="Sylfaen" w:cs="Sylfaen"/>
          <w:i/>
          <w:sz w:val="22"/>
        </w:rPr>
        <w:t>Arzni</w:t>
      </w:r>
      <w:proofErr w:type="spellEnd"/>
      <w:r>
        <w:rPr>
          <w:rFonts w:ascii="Sylfaen" w:hAnsi="Sylfaen" w:cs="Sylfaen"/>
          <w:i/>
          <w:sz w:val="22"/>
          <w:lang w:val="af-ZA"/>
        </w:rPr>
        <w:t xml:space="preserve"> community municipality of Kotayk marz, which is located</w:t>
      </w:r>
    </w:p>
    <w:p w14:paraId="6EA41B73"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Arzni Community of Kotayk Region, street 5, lane 1, administrative building No. 6, Armenia announces a quotation, which is implemented in one stage.</w:t>
      </w:r>
    </w:p>
    <w:p w14:paraId="28BDFD32" w14:textId="227E3369"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Selected participant of the quotation request will be invited to sign a contract for </w:t>
      </w:r>
      <w:r>
        <w:rPr>
          <w:rFonts w:ascii="Sylfaen" w:hAnsi="Sylfaen" w:cs="Sylfaen"/>
          <w:i/>
          <w:sz w:val="22"/>
          <w:lang w:val="af-ZA"/>
        </w:rPr>
        <w:t>Technical Supervision Consulting Services</w:t>
      </w:r>
      <w:r>
        <w:rPr>
          <w:rFonts w:ascii="Sylfaen" w:hAnsi="Sylfaen" w:cs="Sylfaen"/>
          <w:i/>
          <w:sz w:val="22"/>
          <w:lang w:val="af-ZA"/>
        </w:rPr>
        <w:t xml:space="preserve"> (hereafter the Treaty).</w:t>
      </w:r>
    </w:p>
    <w:p w14:paraId="1BA728BB"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According to Article 7 of the Procurement Law, any person, regardless of whether he is a foreign natural person, an organization or a stateless person, has the equal right to participate in this quotation.</w:t>
      </w:r>
    </w:p>
    <w:p w14:paraId="76D23EE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7AC54F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selected participant is determined by the number of participants </w:t>
      </w:r>
      <w:bookmarkStart w:id="0" w:name="_GoBack"/>
      <w:bookmarkEnd w:id="0"/>
      <w:r>
        <w:rPr>
          <w:rFonts w:ascii="Sylfaen" w:hAnsi="Sylfaen" w:cs="Sylfaen"/>
          <w:i/>
          <w:sz w:val="22"/>
          <w:lang w:val="af-ZA"/>
        </w:rPr>
        <w:t>who have been awarded a satisfactory bid by the principle of preference for the bidder who submitted the minimum bid.</w:t>
      </w:r>
    </w:p>
    <w:p w14:paraId="7E77C6FF"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order to receive a copy of the invitation for a withdrawal request, it is necessary to apply to the Client until the 7th day from the date of publication of this announcement. In order to receive an invitation in writing, the Client must submit a written application. The Client shall provide the paperwork invitations the first working day after receiving such a free request.</w:t>
      </w:r>
    </w:p>
    <w:p w14:paraId="541A13E8"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In the case of a request for electronic invitation, the customer shall provide the invitation free of charge within the business day following the day of receiving the electronic application.</w:t>
      </w:r>
    </w:p>
    <w:p w14:paraId="077A7B15"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Not receiving an invitation does not restrict the participant's right to participate in this procedure.</w:t>
      </w:r>
    </w:p>
    <w:p w14:paraId="00D09944" w14:textId="44D60CC1"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Quotation requests are to be submitted in the Arzni community of Kotayk region at the "7" day from 1</w:t>
      </w:r>
      <w:r>
        <w:rPr>
          <w:rFonts w:ascii="Sylfaen" w:hAnsi="Sylfaen" w:cs="Sylfaen"/>
          <w:i/>
          <w:sz w:val="22"/>
          <w:lang w:val="af-ZA"/>
        </w:rPr>
        <w:t>7</w:t>
      </w:r>
      <w:r>
        <w:rPr>
          <w:rFonts w:ascii="Sylfaen" w:hAnsi="Sylfaen" w:cs="Sylfaen"/>
          <w:i/>
          <w:sz w:val="22"/>
          <w:lang w:val="af-ZA"/>
        </w:rPr>
        <w:t>:</w:t>
      </w:r>
      <w:r>
        <w:rPr>
          <w:rFonts w:ascii="Sylfaen" w:hAnsi="Sylfaen" w:cs="Sylfaen"/>
          <w:i/>
          <w:sz w:val="22"/>
          <w:lang w:val="af-ZA"/>
        </w:rPr>
        <w:t>45</w:t>
      </w:r>
      <w:r>
        <w:rPr>
          <w:rFonts w:ascii="Sylfaen" w:hAnsi="Sylfaen" w:cs="Sylfaen"/>
          <w:i/>
          <w:sz w:val="22"/>
          <w:lang w:val="af-ZA"/>
        </w:rPr>
        <w:t xml:space="preserve"> on the date of publication of this announcement in paper form. Bids can also be submitted in English or Russian, besides Armenian.</w:t>
      </w:r>
    </w:p>
    <w:p w14:paraId="5D9487DD" w14:textId="1AEC0985"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 xml:space="preserve">The bids will be opened in Arzni community, Kotayk region, </w:t>
      </w:r>
      <w:r>
        <w:rPr>
          <w:rFonts w:ascii="Sylfaen" w:hAnsi="Sylfaen" w:cs="Sylfaen"/>
          <w:i/>
          <w:sz w:val="22"/>
        </w:rPr>
        <w:t>September 12</w:t>
      </w:r>
      <w:r>
        <w:rPr>
          <w:rFonts w:ascii="Sylfaen" w:hAnsi="Sylfaen" w:cs="Sylfaen"/>
          <w:i/>
          <w:sz w:val="22"/>
        </w:rPr>
        <w:t xml:space="preserve"> 2025</w:t>
      </w:r>
      <w:r>
        <w:rPr>
          <w:rFonts w:ascii="Sylfaen" w:hAnsi="Sylfaen" w:cs="Sylfaen"/>
          <w:i/>
          <w:sz w:val="22"/>
          <w:lang w:val="af-ZA"/>
        </w:rPr>
        <w:t>, at 1</w:t>
      </w:r>
      <w:r>
        <w:rPr>
          <w:rFonts w:ascii="Sylfaen" w:hAnsi="Sylfaen" w:cs="Sylfaen"/>
          <w:i/>
          <w:sz w:val="22"/>
        </w:rPr>
        <w:t>7</w:t>
      </w:r>
      <w:r>
        <w:rPr>
          <w:rFonts w:ascii="Sylfaen" w:hAnsi="Sylfaen" w:cs="Sylfaen"/>
          <w:i/>
          <w:sz w:val="22"/>
          <w:lang w:val="af-ZA"/>
        </w:rPr>
        <w:t>:</w:t>
      </w:r>
      <w:r>
        <w:rPr>
          <w:rFonts w:ascii="Sylfaen" w:hAnsi="Sylfaen" w:cs="Sylfaen"/>
          <w:i/>
          <w:sz w:val="22"/>
        </w:rPr>
        <w:t>45</w:t>
      </w:r>
      <w:r>
        <w:rPr>
          <w:rFonts w:ascii="Sylfaen" w:hAnsi="Sylfaen" w:cs="Sylfaen"/>
          <w:i/>
          <w:sz w:val="22"/>
          <w:lang w:val="af-ZA"/>
        </w:rPr>
        <w:t xml:space="preserve"> pm.</w:t>
      </w:r>
    </w:p>
    <w:p w14:paraId="262D120A"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The appeal regarding this procedure is carried out in accordance with the procedure established by the RA Law "On Procurement" and the RA Civil Procedure Code.</w:t>
      </w:r>
    </w:p>
    <w:p w14:paraId="2A19C607" w14:textId="77777777" w:rsidR="00AB4CBB" w:rsidRDefault="00AB4CBB" w:rsidP="00AB4CBB">
      <w:pPr>
        <w:pStyle w:val="BodyText"/>
        <w:spacing w:after="0"/>
        <w:ind w:right="-7" w:firstLine="567"/>
        <w:jc w:val="both"/>
        <w:rPr>
          <w:rFonts w:ascii="Sylfaen" w:hAnsi="Sylfaen" w:cs="Sylfaen"/>
          <w:i/>
          <w:sz w:val="22"/>
          <w:lang w:val="af-ZA"/>
        </w:rPr>
      </w:pPr>
      <w:r>
        <w:rPr>
          <w:rFonts w:ascii="Sylfaen" w:hAnsi="Sylfaen" w:cs="Sylfaen"/>
          <w:i/>
          <w:sz w:val="22"/>
          <w:lang w:val="af-ZA"/>
        </w:rPr>
        <w:t>For more information about this announcement, please contact Mari Movsisyan, Secretary of the Appraisal Commission</w:t>
      </w:r>
    </w:p>
    <w:p w14:paraId="39CEBD74"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Phone: 077 192036</w:t>
      </w:r>
    </w:p>
    <w:p w14:paraId="4B46ECD9"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 xml:space="preserve">E-mail:  </w:t>
      </w:r>
      <w:hyperlink r:id="rId5" w:history="1">
        <w:r>
          <w:rPr>
            <w:rStyle w:val="Hyperlink"/>
            <w:rFonts w:ascii="Sylfaen" w:hAnsi="Sylfaen"/>
            <w:i/>
            <w:sz w:val="20"/>
            <w:szCs w:val="20"/>
          </w:rPr>
          <w:t>mari.movsisyan@gmail.com</w:t>
        </w:r>
      </w:hyperlink>
    </w:p>
    <w:p w14:paraId="7AF91546"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Client of Arzni Community Municipality of Kotayk Marz</w:t>
      </w:r>
    </w:p>
    <w:p w14:paraId="40B21378" w14:textId="77777777" w:rsidR="00AB4CBB" w:rsidRDefault="00AB4CBB" w:rsidP="00AB4CBB">
      <w:pPr>
        <w:pStyle w:val="BodyText"/>
        <w:ind w:right="-7" w:firstLine="567"/>
        <w:jc w:val="center"/>
        <w:rPr>
          <w:rFonts w:ascii="Sylfaen" w:hAnsi="Sylfaen" w:cs="Sylfaen"/>
          <w:i/>
          <w:sz w:val="22"/>
          <w:lang w:val="af-ZA"/>
        </w:rPr>
      </w:pPr>
    </w:p>
    <w:p w14:paraId="0AA1B1F2" w14:textId="77777777" w:rsidR="00AB4CBB" w:rsidRDefault="00AB4CBB" w:rsidP="00AB4CBB">
      <w:pPr>
        <w:pStyle w:val="BodyText"/>
        <w:ind w:right="-7" w:firstLine="567"/>
        <w:jc w:val="center"/>
        <w:rPr>
          <w:rFonts w:ascii="Sylfaen" w:hAnsi="Sylfaen" w:cs="Sylfaen"/>
          <w:i/>
          <w:sz w:val="22"/>
          <w:lang w:val="af-ZA"/>
        </w:rPr>
      </w:pPr>
      <w:r>
        <w:rPr>
          <w:rFonts w:ascii="Sylfaen" w:hAnsi="Sylfaen" w:cs="Sylfaen"/>
          <w:i/>
          <w:sz w:val="22"/>
          <w:lang w:val="af-ZA"/>
        </w:rPr>
        <w:t>THE COMPETITION IS IMPLEMENTED WITHIN THE SUBSIDY PROGRAM AIMING AT THE DEVELOPMENT OF THE ECONOMIC AND SOCIAL INFRASTRUCTURE OF COMMUNITIES OF THE REPUBLIC OF ARMENIA</w:t>
      </w:r>
    </w:p>
    <w:p w14:paraId="597D9B9E" w14:textId="1DCB73F2" w:rsidR="00C60B4A" w:rsidRPr="00AB4CBB" w:rsidRDefault="00C60B4A" w:rsidP="00AB4CBB">
      <w:pPr>
        <w:rPr>
          <w:lang w:val="af-ZA"/>
        </w:rPr>
      </w:pPr>
    </w:p>
    <w:sectPr w:rsidR="00C60B4A" w:rsidRPr="00AB4CBB" w:rsidSect="0050532E">
      <w:pgSz w:w="12240" w:h="15840"/>
      <w:pgMar w:top="568" w:right="758" w:bottom="90"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8E5C73"/>
    <w:rsid w:val="00095B64"/>
    <w:rsid w:val="003664AA"/>
    <w:rsid w:val="00381B01"/>
    <w:rsid w:val="003A44CA"/>
    <w:rsid w:val="003A617C"/>
    <w:rsid w:val="003E3993"/>
    <w:rsid w:val="00441B1C"/>
    <w:rsid w:val="0048427B"/>
    <w:rsid w:val="00496699"/>
    <w:rsid w:val="004E0253"/>
    <w:rsid w:val="0050532E"/>
    <w:rsid w:val="00586B6C"/>
    <w:rsid w:val="005B2D9A"/>
    <w:rsid w:val="005E1E8F"/>
    <w:rsid w:val="0066562A"/>
    <w:rsid w:val="006E2DD4"/>
    <w:rsid w:val="006F6230"/>
    <w:rsid w:val="007222F8"/>
    <w:rsid w:val="00787FD3"/>
    <w:rsid w:val="00827478"/>
    <w:rsid w:val="00843F57"/>
    <w:rsid w:val="00881AFA"/>
    <w:rsid w:val="00897161"/>
    <w:rsid w:val="008A2300"/>
    <w:rsid w:val="008B211A"/>
    <w:rsid w:val="008E5C73"/>
    <w:rsid w:val="00936175"/>
    <w:rsid w:val="009865DD"/>
    <w:rsid w:val="009C419A"/>
    <w:rsid w:val="009F545A"/>
    <w:rsid w:val="00A4543C"/>
    <w:rsid w:val="00A96E96"/>
    <w:rsid w:val="00AB4CBB"/>
    <w:rsid w:val="00B8064B"/>
    <w:rsid w:val="00BD1DC3"/>
    <w:rsid w:val="00BE77FB"/>
    <w:rsid w:val="00C159AA"/>
    <w:rsid w:val="00C52344"/>
    <w:rsid w:val="00C5274B"/>
    <w:rsid w:val="00C60B4A"/>
    <w:rsid w:val="00C842EC"/>
    <w:rsid w:val="00C90693"/>
    <w:rsid w:val="00C93136"/>
    <w:rsid w:val="00CB5D78"/>
    <w:rsid w:val="00D43029"/>
    <w:rsid w:val="00DD20F4"/>
    <w:rsid w:val="00E025E4"/>
    <w:rsid w:val="00E72951"/>
    <w:rsid w:val="00EE7CB6"/>
    <w:rsid w:val="00F76975"/>
    <w:rsid w:val="00FC46C1"/>
    <w:rsid w:val="00FD2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B0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4E0253"/>
    <w:pPr>
      <w:spacing w:after="120"/>
      <w:ind w:left="283"/>
    </w:pPr>
  </w:style>
  <w:style w:type="character" w:customStyle="1" w:styleId="BodyTextIndentChar">
    <w:name w:val="Body Text Indent Char"/>
    <w:basedOn w:val="DefaultParagraphFont"/>
    <w:link w:val="BodyTextIndent"/>
    <w:uiPriority w:val="99"/>
    <w:rsid w:val="004E0253"/>
  </w:style>
  <w:style w:type="table" w:styleId="TableGrid">
    <w:name w:val="Table Grid"/>
    <w:basedOn w:val="TableNormal"/>
    <w:uiPriority w:val="59"/>
    <w:rsid w:val="004E0253"/>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unhideWhenUsed/>
    <w:rsid w:val="00AB4CB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132993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i.movsisy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438</Words>
  <Characters>2502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2935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Mari Movsisyan</cp:lastModifiedBy>
  <cp:revision>59</cp:revision>
  <dcterms:created xsi:type="dcterms:W3CDTF">2020-09-02T11:58:00Z</dcterms:created>
  <dcterms:modified xsi:type="dcterms:W3CDTF">2025-09-05T10:43:00Z</dcterms:modified>
</cp:coreProperties>
</file>